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66" w:rsidRPr="008D3066" w:rsidRDefault="008D3066" w:rsidP="008D306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8D3066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Памятки и буклеты</w:t>
      </w:r>
    </w:p>
    <w:p w:rsidR="008D3066" w:rsidRPr="008D3066" w:rsidRDefault="008D3066" w:rsidP="008D3066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sz w:val="27"/>
          <w:szCs w:val="27"/>
          <w:lang w:eastAsia="ru-RU"/>
        </w:rPr>
      </w:pPr>
      <w:r w:rsidRPr="008D3066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Памятки и буклеты по медиации</w:t>
      </w:r>
    </w:p>
    <w:p w:rsidR="008D3066" w:rsidRPr="008D3066" w:rsidRDefault="008D3066" w:rsidP="008D306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306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Книги для детей и родителей</w:t>
      </w:r>
    </w:p>
    <w:p w:rsidR="008D3066" w:rsidRPr="008D3066" w:rsidRDefault="008D3066" w:rsidP="008D306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D3066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Дорогие родители</w:t>
      </w:r>
      <w:r w:rsidRPr="008D306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8D3066">
        <w:rPr>
          <w:rFonts w:ascii="Arial" w:eastAsia="Times New Roman" w:hAnsi="Arial" w:cs="Arial"/>
          <w:sz w:val="24"/>
          <w:szCs w:val="24"/>
          <w:lang w:eastAsia="ru-RU"/>
        </w:rPr>
        <w:br/>
        <w:t>В этом разделе вы найдете полезные новинки от ведущих издательств по популярной психологии, методикам воспитания детей, играм, сказкам, вопросам здоровья ребенка, организации детского и родительского времени и многое другое. Здесь также представлены книги и развивающие материалы для детей разного возраста.</w:t>
      </w:r>
    </w:p>
    <w:p w:rsidR="008D3066" w:rsidRPr="008D3066" w:rsidRDefault="008D3066" w:rsidP="008D306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4" w:tgtFrame="_blank" w:history="1">
        <w:r w:rsidRPr="008D3066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https://www.ya-roditel.ru/parents/base/</w:t>
        </w:r>
      </w:hyperlink>
      <w:r w:rsidRPr="008D3066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8D3066" w:rsidRPr="008D3066" w:rsidRDefault="008D3066" w:rsidP="008D306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8D3066">
        <w:rPr>
          <w:rFonts w:ascii="Arial" w:eastAsia="Times New Roman" w:hAnsi="Arial" w:cs="Arial"/>
          <w:sz w:val="24"/>
          <w:szCs w:val="24"/>
          <w:lang w:eastAsia="ru-RU"/>
        </w:rPr>
        <w:t>1. Подросток зависим от компьютерных игр. Что делать?</w:t>
      </w:r>
    </w:p>
    <w:p w:rsidR="008D3066" w:rsidRPr="008D3066" w:rsidRDefault="008D3066" w:rsidP="008D306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5" w:tgtFrame="_blank" w:history="1">
        <w:r w:rsidRPr="008D3066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https://www.ya-roditel.ru/parents/ig/podrostok-zavisim-ot-kompyuternykh-igr-chto-delat/</w:t>
        </w:r>
      </w:hyperlink>
    </w:p>
    <w:p w:rsidR="008D3066" w:rsidRPr="008D3066" w:rsidRDefault="008D3066" w:rsidP="008D306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8D3066">
        <w:rPr>
          <w:rFonts w:ascii="Arial" w:eastAsia="Times New Roman" w:hAnsi="Arial" w:cs="Arial"/>
          <w:sz w:val="24"/>
          <w:szCs w:val="24"/>
          <w:lang w:eastAsia="ru-RU"/>
        </w:rPr>
        <w:t xml:space="preserve"> 2. Маркеры </w:t>
      </w:r>
      <w:proofErr w:type="spellStart"/>
      <w:r w:rsidRPr="008D3066">
        <w:rPr>
          <w:rFonts w:ascii="Arial" w:eastAsia="Times New Roman" w:hAnsi="Arial" w:cs="Arial"/>
          <w:sz w:val="24"/>
          <w:szCs w:val="24"/>
          <w:lang w:eastAsia="ru-RU"/>
        </w:rPr>
        <w:t>буллинга</w:t>
      </w:r>
      <w:proofErr w:type="spellEnd"/>
      <w:r w:rsidRPr="008D3066">
        <w:rPr>
          <w:rFonts w:ascii="Arial" w:eastAsia="Times New Roman" w:hAnsi="Arial" w:cs="Arial"/>
          <w:sz w:val="24"/>
          <w:szCs w:val="24"/>
          <w:lang w:eastAsia="ru-RU"/>
        </w:rPr>
        <w:t>. Как понять, что ребенка травят в школе?</w:t>
      </w:r>
    </w:p>
    <w:p w:rsidR="008D3066" w:rsidRPr="008D3066" w:rsidRDefault="008D3066" w:rsidP="008D306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history="1">
        <w:r w:rsidRPr="008D3066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https://www.ya-roditel.ru/parents/ig/markery-bullinga-kak-ponyat-chto-rebenka-travyat-v-shkole/</w:t>
        </w:r>
      </w:hyperlink>
    </w:p>
    <w:p w:rsidR="008D3066" w:rsidRPr="008D3066" w:rsidRDefault="008D3066" w:rsidP="008D306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8D3066">
        <w:rPr>
          <w:rFonts w:ascii="Arial" w:eastAsia="Times New Roman" w:hAnsi="Arial" w:cs="Arial"/>
          <w:sz w:val="24"/>
          <w:szCs w:val="24"/>
          <w:lang w:eastAsia="ru-RU"/>
        </w:rPr>
        <w:t>3. Кейс-игра для родителей</w:t>
      </w:r>
    </w:p>
    <w:p w:rsidR="008D3066" w:rsidRPr="008D3066" w:rsidRDefault="008D3066" w:rsidP="008D306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7" w:tgtFrame="_blank" w:history="1">
        <w:r w:rsidRPr="008D3066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https://nacedu.by/psihologiya/grazhdanam/game</w:t>
        </w:r>
      </w:hyperlink>
    </w:p>
    <w:p w:rsidR="008D3066" w:rsidRPr="008D3066" w:rsidRDefault="008D3066" w:rsidP="008D3066">
      <w:pPr>
        <w:shd w:val="clear" w:color="auto" w:fill="FFFFFF"/>
        <w:spacing w:after="100" w:afterAutospacing="1" w:line="240" w:lineRule="auto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8D3066">
        <w:rPr>
          <w:rFonts w:ascii="Arial" w:eastAsia="Times New Roman" w:hAnsi="Arial" w:cs="Arial"/>
          <w:sz w:val="24"/>
          <w:szCs w:val="24"/>
          <w:lang w:eastAsia="ru-RU"/>
        </w:rPr>
        <w:t>4. Родители и дети: фильмы для семейного просмотра</w:t>
      </w:r>
    </w:p>
    <w:p w:rsidR="008D3066" w:rsidRPr="008D3066" w:rsidRDefault="008D3066" w:rsidP="008D306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hyperlink r:id="rId8" w:tgtFrame="_blank" w:history="1">
        <w:r w:rsidRPr="008D3066">
          <w:rPr>
            <w:rFonts w:ascii="Arial" w:eastAsia="Times New Roman" w:hAnsi="Arial" w:cs="Arial"/>
            <w:color w:val="007BFF"/>
            <w:sz w:val="24"/>
            <w:szCs w:val="24"/>
            <w:u w:val="single"/>
            <w:lang w:eastAsia="ru-RU"/>
          </w:rPr>
          <w:t>https://www.ya-roditel.ru/parents/poleznye-podborki/filmy/</w:t>
        </w:r>
      </w:hyperlink>
    </w:p>
    <w:p w:rsidR="00F0368E" w:rsidRDefault="00F0368E"/>
    <w:sectPr w:rsidR="00F0368E" w:rsidSect="00F0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066"/>
    <w:rsid w:val="008D3066"/>
    <w:rsid w:val="00F0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68E"/>
  </w:style>
  <w:style w:type="paragraph" w:styleId="1">
    <w:name w:val="heading 1"/>
    <w:basedOn w:val="a"/>
    <w:link w:val="10"/>
    <w:uiPriority w:val="9"/>
    <w:qFormat/>
    <w:rsid w:val="008D30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D30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D30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0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30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D3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30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0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47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4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59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-roditel.ru/parents/poleznye-podborki/film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cedu.by/psihologiya/grazhdanam/ga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a-roditel.ru/parents/ig/markery-bullinga-kak-ponyat-chto-rebenka-travyat-v-shkole/" TargetMode="External"/><Relationship Id="rId5" Type="http://schemas.openxmlformats.org/officeDocument/2006/relationships/hyperlink" Target="https://www.ya-roditel.ru/parents/ig/podrostok-zavisim-ot-kompyuternykh-igr-chto-dela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a-roditel.ru/parents/bas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2024-03-20T02:17:00Z</dcterms:created>
  <dcterms:modified xsi:type="dcterms:W3CDTF">2024-03-20T02:17:00Z</dcterms:modified>
</cp:coreProperties>
</file>