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9" w:type="dxa"/>
        <w:tblLayout w:type="fixed"/>
        <w:tblLook w:val="0000" w:firstRow="0" w:lastRow="0" w:firstColumn="0" w:lastColumn="0" w:noHBand="0" w:noVBand="0"/>
      </w:tblPr>
      <w:tblGrid>
        <w:gridCol w:w="4709"/>
        <w:gridCol w:w="557"/>
        <w:gridCol w:w="4323"/>
      </w:tblGrid>
      <w:tr w:rsidR="00B362DB" w:rsidRPr="00B362DB" w:rsidTr="00E55D68">
        <w:trPr>
          <w:cantSplit/>
          <w:trHeight w:val="964"/>
        </w:trPr>
        <w:tc>
          <w:tcPr>
            <w:tcW w:w="4709" w:type="dxa"/>
            <w:shd w:val="clear" w:color="auto" w:fill="auto"/>
          </w:tcPr>
          <w:p w:rsidR="00B362DB" w:rsidRPr="00B362DB" w:rsidRDefault="00C068AB" w:rsidP="00CB0208">
            <w:pPr>
              <w:pStyle w:val="1"/>
              <w:snapToGri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Комитет по</w:t>
            </w:r>
            <w:r w:rsidR="00B362DB" w:rsidRPr="00B362DB">
              <w:rPr>
                <w:rFonts w:cs="Times New Roman"/>
                <w:sz w:val="28"/>
                <w:szCs w:val="28"/>
              </w:rPr>
              <w:t xml:space="preserve"> образовани</w:t>
            </w:r>
            <w:r>
              <w:rPr>
                <w:rFonts w:cs="Times New Roman"/>
                <w:sz w:val="28"/>
                <w:szCs w:val="28"/>
              </w:rPr>
              <w:t>ю</w:t>
            </w:r>
          </w:p>
          <w:p w:rsidR="00B362DB" w:rsidRPr="00B362DB" w:rsidRDefault="00B362DB" w:rsidP="00CB0208">
            <w:pPr>
              <w:rPr>
                <w:rFonts w:ascii="Times New Roman" w:hAnsi="Times New Roman" w:cs="Times New Roman"/>
                <w:szCs w:val="28"/>
              </w:rPr>
            </w:pPr>
          </w:p>
          <w:p w:rsidR="00B362DB" w:rsidRPr="00B362DB" w:rsidRDefault="00B362DB" w:rsidP="00CB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2DB"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  <w:p w:rsidR="00B362DB" w:rsidRPr="00B362DB" w:rsidRDefault="00B362DB" w:rsidP="00CB0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2D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6455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36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55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362D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235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62D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B362DB" w:rsidRPr="00B362DB" w:rsidRDefault="00B362DB" w:rsidP="00CB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shd w:val="clear" w:color="auto" w:fill="auto"/>
          </w:tcPr>
          <w:p w:rsidR="00B362DB" w:rsidRPr="00B362DB" w:rsidRDefault="00B362DB" w:rsidP="00CB0208">
            <w:pPr>
              <w:pStyle w:val="a4"/>
              <w:tabs>
                <w:tab w:val="clear" w:pos="4153"/>
                <w:tab w:val="clear" w:pos="8306"/>
              </w:tabs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23" w:type="dxa"/>
            <w:shd w:val="clear" w:color="auto" w:fill="auto"/>
          </w:tcPr>
          <w:p w:rsidR="00B362DB" w:rsidRPr="00B362DB" w:rsidRDefault="00B362DB" w:rsidP="00CB0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2DB" w:rsidRPr="00B362DB" w:rsidRDefault="00B362DB" w:rsidP="00E55D68">
            <w:pPr>
              <w:rPr>
                <w:rFonts w:ascii="Times New Roman" w:hAnsi="Times New Roman" w:cs="Times New Roman"/>
              </w:rPr>
            </w:pPr>
            <w:r w:rsidRPr="00B362D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ОО                                                                </w:t>
            </w:r>
          </w:p>
        </w:tc>
      </w:tr>
    </w:tbl>
    <w:p w:rsidR="00B362DB" w:rsidRDefault="00B362DB" w:rsidP="00B36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62DB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305527">
        <w:rPr>
          <w:rFonts w:ascii="Times New Roman" w:hAnsi="Times New Roman" w:cs="Times New Roman"/>
          <w:sz w:val="28"/>
          <w:szCs w:val="28"/>
        </w:rPr>
        <w:t>коллеги</w:t>
      </w:r>
      <w:r w:rsidRPr="00B362DB">
        <w:rPr>
          <w:rFonts w:ascii="Times New Roman" w:hAnsi="Times New Roman" w:cs="Times New Roman"/>
          <w:sz w:val="28"/>
          <w:szCs w:val="28"/>
        </w:rPr>
        <w:t>!</w:t>
      </w:r>
    </w:p>
    <w:p w:rsidR="009D18BD" w:rsidRPr="00B362DB" w:rsidRDefault="009D18BD" w:rsidP="00B362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552" w:rsidRPr="00645552" w:rsidRDefault="00645552" w:rsidP="00645552">
      <w:pPr>
        <w:pStyle w:val="Default"/>
        <w:ind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>В органах прокуратуры на контроле находятся вопросы противодействия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>преступлениям, совершаемым с использованием средств мобильной связи. С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>учетом изложенного, про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куратура просит</w:t>
      </w:r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организовать распространение среди населения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>тематических видеороликов, подготовленных Дальневосточным юридическим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>институтом (филиалом) Университета прокуратуры Российской Федерации при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>участии студенческого объединения «</w:t>
      </w:r>
      <w:proofErr w:type="spellStart"/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>Киберволонтеры</w:t>
      </w:r>
      <w:proofErr w:type="spellEnd"/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>».</w:t>
      </w:r>
    </w:p>
    <w:p w:rsidR="00645552" w:rsidRPr="00645552" w:rsidRDefault="00645552" w:rsidP="00645552">
      <w:pPr>
        <w:pStyle w:val="Default"/>
        <w:ind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Ссылки на социальные видеоролики:</w:t>
      </w:r>
    </w:p>
    <w:p w:rsidR="00645552" w:rsidRPr="00645552" w:rsidRDefault="00645552" w:rsidP="00645552">
      <w:pPr>
        <w:pStyle w:val="Default"/>
        <w:ind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>1. https://disk.yandex.ru/i/WaxOnz88zzDpXQQ;</w:t>
      </w:r>
    </w:p>
    <w:p w:rsidR="00645552" w:rsidRPr="00645552" w:rsidRDefault="00645552" w:rsidP="00645552">
      <w:pPr>
        <w:pStyle w:val="Default"/>
        <w:ind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>2. https://disk.yandex.ru/i/VgQM6cWLVCat8g;</w:t>
      </w:r>
    </w:p>
    <w:p w:rsidR="00645552" w:rsidRPr="00645552" w:rsidRDefault="00645552" w:rsidP="00645552">
      <w:pPr>
        <w:pStyle w:val="Default"/>
        <w:ind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>3. https://disk.yandex.ru/i/I06gdo2qjz7PAQ;</w:t>
      </w:r>
    </w:p>
    <w:p w:rsidR="00645552" w:rsidRPr="00645552" w:rsidRDefault="00645552" w:rsidP="00645552">
      <w:pPr>
        <w:pStyle w:val="Default"/>
        <w:ind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>4. https://disk.yandex.ru/i/VieGq2HBFI9bcg.</w:t>
      </w:r>
    </w:p>
    <w:p w:rsidR="00645552" w:rsidRDefault="00645552" w:rsidP="00645552">
      <w:pPr>
        <w:pStyle w:val="Default"/>
        <w:ind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645552" w:rsidRPr="00645552" w:rsidRDefault="00645552" w:rsidP="00645552">
      <w:pPr>
        <w:pStyle w:val="Default"/>
        <w:ind w:firstLine="851"/>
        <w:jc w:val="both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  <w:r w:rsidRPr="00645552"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  <w:t>Можно разместить в виде следующего текста:</w:t>
      </w:r>
    </w:p>
    <w:p w:rsidR="00645552" w:rsidRPr="00645552" w:rsidRDefault="00645552" w:rsidP="00645552">
      <w:pPr>
        <w:pStyle w:val="Default"/>
        <w:ind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645552" w:rsidRPr="00C80433" w:rsidRDefault="00C80433" w:rsidP="00645552">
      <w:pPr>
        <w:pStyle w:val="a7"/>
        <w:ind w:left="0" w:firstLine="709"/>
        <w:jc w:val="both"/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</w:pPr>
      <w:r w:rsidRPr="00C80433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«</w:t>
      </w:r>
      <w:r w:rsidR="00645552" w:rsidRPr="00C80433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 xml:space="preserve">Дальневосточным юридическим институтом (филиалом) Университета прокуратуры Российской Федерации при участии </w:t>
      </w:r>
      <w:proofErr w:type="gramStart"/>
      <w:r w:rsidR="00645552" w:rsidRPr="00C80433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 xml:space="preserve">студенческого </w:t>
      </w:r>
      <w:r w:rsidR="00645552" w:rsidRPr="00C80433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 xml:space="preserve"> о</w:t>
      </w:r>
      <w:r w:rsidR="00645552" w:rsidRPr="00C80433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бъединения</w:t>
      </w:r>
      <w:proofErr w:type="gramEnd"/>
      <w:r w:rsidR="00645552" w:rsidRPr="00C80433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 xml:space="preserve"> «</w:t>
      </w:r>
      <w:proofErr w:type="spellStart"/>
      <w:r w:rsidR="00645552" w:rsidRPr="00C80433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Киберволонтеры</w:t>
      </w:r>
      <w:proofErr w:type="spellEnd"/>
      <w:r w:rsidR="00645552" w:rsidRPr="00C80433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 xml:space="preserve">» </w:t>
      </w:r>
      <w:proofErr w:type="spellStart"/>
      <w:r w:rsidR="00645552" w:rsidRPr="00C80433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подготовленны</w:t>
      </w:r>
      <w:proofErr w:type="spellEnd"/>
      <w:r w:rsidR="00645552" w:rsidRPr="00C80433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 xml:space="preserve"> тематические видеоролики по</w:t>
      </w:r>
      <w:r w:rsidR="00645552" w:rsidRPr="00C80433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 xml:space="preserve"> </w:t>
      </w:r>
      <w:r w:rsidR="00645552" w:rsidRPr="00C80433"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  <w:t>противодействию преступлениям, совершаемым с использованием средств мобильной связи. </w:t>
      </w:r>
    </w:p>
    <w:p w:rsidR="00645552" w:rsidRPr="00C80433" w:rsidRDefault="00645552" w:rsidP="00645552">
      <w:pPr>
        <w:shd w:val="clear" w:color="auto" w:fill="FFFFFF"/>
        <w:spacing w:after="0" w:line="240" w:lineRule="auto"/>
        <w:ind w:firstLine="709"/>
        <w:jc w:val="both"/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</w:pPr>
      <w:hyperlink r:id="rId5" w:history="1">
        <w:r w:rsidRPr="00C80433">
          <w:rPr>
            <w:rFonts w:ascii="RobotoR" w:eastAsia="Times New Roman" w:hAnsi="RobotoR" w:cs="Times New Roman"/>
            <w:color w:val="006699"/>
            <w:sz w:val="24"/>
            <w:szCs w:val="24"/>
            <w:u w:val="single"/>
            <w:lang w:eastAsia="ru-RU"/>
          </w:rPr>
          <w:t>Мошенническая схема: «Звонок от сотрудника правоохранительных органов» </w:t>
        </w:r>
      </w:hyperlink>
    </w:p>
    <w:p w:rsidR="00645552" w:rsidRPr="00C80433" w:rsidRDefault="00645552" w:rsidP="00645552">
      <w:pPr>
        <w:shd w:val="clear" w:color="auto" w:fill="FFFFFF"/>
        <w:spacing w:after="0" w:line="240" w:lineRule="auto"/>
        <w:ind w:firstLine="709"/>
        <w:jc w:val="both"/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</w:pPr>
      <w:r w:rsidRPr="00C80433">
        <w:rPr>
          <w:rFonts w:ascii="RobotoR" w:eastAsia="Times New Roman" w:hAnsi="RobotoR" w:cs="Times New Roman"/>
          <w:color w:val="006699"/>
          <w:sz w:val="24"/>
          <w:szCs w:val="24"/>
          <w:u w:val="single"/>
          <w:lang w:eastAsia="ru-RU"/>
        </w:rPr>
        <w:t> </w:t>
      </w:r>
      <w:hyperlink r:id="rId6" w:anchor="8111020757367" w:history="1">
        <w:r w:rsidRPr="00C80433">
          <w:rPr>
            <w:rFonts w:ascii="RobotoR" w:eastAsia="Times New Roman" w:hAnsi="RobotoR" w:cs="Times New Roman"/>
            <w:color w:val="006699"/>
            <w:sz w:val="24"/>
            <w:szCs w:val="24"/>
            <w:u w:val="single"/>
            <w:lang w:eastAsia="ru-RU"/>
          </w:rPr>
          <w:t>Мошенническая схема: «Игра на бирже» </w:t>
        </w:r>
      </w:hyperlink>
    </w:p>
    <w:p w:rsidR="00645552" w:rsidRPr="00C80433" w:rsidRDefault="00645552" w:rsidP="00645552">
      <w:pPr>
        <w:shd w:val="clear" w:color="auto" w:fill="FFFFFF"/>
        <w:spacing w:after="0" w:line="240" w:lineRule="auto"/>
        <w:ind w:firstLine="709"/>
        <w:jc w:val="both"/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</w:pPr>
      <w:hyperlink r:id="rId7" w:history="1">
        <w:r w:rsidRPr="00C80433">
          <w:rPr>
            <w:rFonts w:ascii="RobotoR" w:eastAsia="Times New Roman" w:hAnsi="RobotoR" w:cs="Times New Roman"/>
            <w:color w:val="006699"/>
            <w:sz w:val="24"/>
            <w:szCs w:val="24"/>
            <w:u w:val="single"/>
            <w:lang w:eastAsia="ru-RU"/>
          </w:rPr>
          <w:t>Мошенническая схема: «Электронные письма, сообщения и звонки от имени различных фондов» </w:t>
        </w:r>
      </w:hyperlink>
    </w:p>
    <w:p w:rsidR="00645552" w:rsidRPr="00C80433" w:rsidRDefault="00645552" w:rsidP="00645552">
      <w:pPr>
        <w:shd w:val="clear" w:color="auto" w:fill="FFFFFF"/>
        <w:spacing w:after="0" w:line="240" w:lineRule="auto"/>
        <w:ind w:firstLine="709"/>
        <w:jc w:val="both"/>
        <w:rPr>
          <w:rFonts w:ascii="RobotoR" w:eastAsia="Times New Roman" w:hAnsi="RobotoR" w:cs="Times New Roman"/>
          <w:color w:val="212529"/>
          <w:sz w:val="24"/>
          <w:szCs w:val="24"/>
          <w:lang w:eastAsia="ru-RU"/>
        </w:rPr>
      </w:pPr>
      <w:r w:rsidRPr="00C80433">
        <w:rPr>
          <w:rFonts w:ascii="RobotoR" w:eastAsia="Times New Roman" w:hAnsi="RobotoR" w:cs="Times New Roman"/>
          <w:color w:val="006699"/>
          <w:sz w:val="24"/>
          <w:szCs w:val="24"/>
          <w:u w:val="single"/>
          <w:lang w:eastAsia="ru-RU"/>
        </w:rPr>
        <w:t> </w:t>
      </w:r>
      <w:hyperlink r:id="rId8" w:anchor="9973067586577" w:history="1">
        <w:r w:rsidRPr="00C80433">
          <w:rPr>
            <w:rFonts w:ascii="RobotoR" w:eastAsia="Times New Roman" w:hAnsi="RobotoR" w:cs="Times New Roman"/>
            <w:color w:val="006699"/>
            <w:sz w:val="24"/>
            <w:szCs w:val="24"/>
            <w:u w:val="single"/>
            <w:lang w:eastAsia="ru-RU"/>
          </w:rPr>
          <w:t xml:space="preserve">Мошенническая схема: «Звонок из службы безопасности </w:t>
        </w:r>
        <w:proofErr w:type="gramStart"/>
        <w:r w:rsidRPr="00C80433">
          <w:rPr>
            <w:rFonts w:ascii="RobotoR" w:eastAsia="Times New Roman" w:hAnsi="RobotoR" w:cs="Times New Roman"/>
            <w:color w:val="006699"/>
            <w:sz w:val="24"/>
            <w:szCs w:val="24"/>
            <w:u w:val="single"/>
            <w:lang w:eastAsia="ru-RU"/>
          </w:rPr>
          <w:t>банка» </w:t>
        </w:r>
      </w:hyperlink>
      <w:r w:rsidR="00C80433" w:rsidRPr="00C80433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C80433" w:rsidRPr="00C80433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  <w:proofErr w:type="gramEnd"/>
    </w:p>
    <w:p w:rsidR="00645552" w:rsidRPr="00645552" w:rsidRDefault="00645552" w:rsidP="00645552">
      <w:pPr>
        <w:pStyle w:val="Default"/>
        <w:ind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645552" w:rsidRDefault="00645552" w:rsidP="00645552">
      <w:pPr>
        <w:pStyle w:val="Default"/>
        <w:ind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Данную информацию предлагаю разместить на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официальных </w:t>
      </w:r>
      <w:proofErr w:type="gramStart"/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>сайтах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а</w:t>
      </w:r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>ккаунтах</w:t>
      </w:r>
      <w:proofErr w:type="gramEnd"/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>в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645552">
        <w:rPr>
          <w:rFonts w:eastAsia="Times New Roman"/>
          <w:color w:val="000000" w:themeColor="text1"/>
          <w:sz w:val="28"/>
          <w:szCs w:val="28"/>
          <w:lang w:eastAsia="ru-RU"/>
        </w:rPr>
        <w:t>социальных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сетях. </w:t>
      </w:r>
    </w:p>
    <w:p w:rsidR="00645552" w:rsidRDefault="00645552" w:rsidP="00645552">
      <w:pPr>
        <w:pStyle w:val="Default"/>
        <w:ind w:firstLine="851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AF4FE1" w:rsidRDefault="00AF4FE1" w:rsidP="00645552">
      <w:pPr>
        <w:pStyle w:val="Default"/>
        <w:ind w:firstLine="851"/>
        <w:jc w:val="both"/>
        <w:rPr>
          <w:sz w:val="28"/>
          <w:szCs w:val="28"/>
        </w:rPr>
      </w:pPr>
    </w:p>
    <w:p w:rsidR="00B362DB" w:rsidRPr="00B362DB" w:rsidRDefault="00B362DB" w:rsidP="00645552">
      <w:pPr>
        <w:pStyle w:val="Default"/>
        <w:ind w:firstLine="851"/>
        <w:jc w:val="both"/>
        <w:rPr>
          <w:sz w:val="28"/>
          <w:szCs w:val="28"/>
        </w:rPr>
      </w:pPr>
      <w:r w:rsidRPr="00B362DB">
        <w:rPr>
          <w:sz w:val="28"/>
          <w:szCs w:val="28"/>
        </w:rPr>
        <w:t xml:space="preserve">Заместитель </w:t>
      </w:r>
      <w:r w:rsidR="00C068AB">
        <w:rPr>
          <w:sz w:val="28"/>
          <w:szCs w:val="28"/>
        </w:rPr>
        <w:t>заведующего</w:t>
      </w:r>
      <w:r w:rsidRPr="00B362DB">
        <w:rPr>
          <w:sz w:val="28"/>
          <w:szCs w:val="28"/>
        </w:rPr>
        <w:t xml:space="preserve"> отдел</w:t>
      </w:r>
      <w:r w:rsidR="00C068AB">
        <w:rPr>
          <w:sz w:val="28"/>
          <w:szCs w:val="28"/>
        </w:rPr>
        <w:t>ом</w:t>
      </w:r>
      <w:r w:rsidRPr="00B362DB">
        <w:rPr>
          <w:sz w:val="28"/>
          <w:szCs w:val="28"/>
        </w:rPr>
        <w:t xml:space="preserve"> </w:t>
      </w:r>
    </w:p>
    <w:p w:rsidR="00B362DB" w:rsidRPr="00B362DB" w:rsidRDefault="00B362DB" w:rsidP="0034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2DB">
        <w:rPr>
          <w:rFonts w:ascii="Times New Roman" w:hAnsi="Times New Roman" w:cs="Times New Roman"/>
          <w:sz w:val="28"/>
          <w:szCs w:val="28"/>
        </w:rPr>
        <w:t>общего образования                                                                         Ж.В. Бусаркина</w:t>
      </w:r>
    </w:p>
    <w:p w:rsidR="00B362DB" w:rsidRPr="00B362DB" w:rsidRDefault="00B362DB" w:rsidP="0034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62DB" w:rsidRDefault="00B362DB" w:rsidP="009D18BD">
      <w:pPr>
        <w:spacing w:after="0" w:line="240" w:lineRule="auto"/>
        <w:jc w:val="both"/>
      </w:pPr>
      <w:r w:rsidRPr="00B362DB">
        <w:rPr>
          <w:rFonts w:ascii="Times New Roman" w:hAnsi="Times New Roman" w:cs="Times New Roman"/>
          <w:sz w:val="28"/>
          <w:szCs w:val="28"/>
        </w:rPr>
        <w:t>349-526</w:t>
      </w:r>
    </w:p>
    <w:sectPr w:rsidR="00B3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646130"/>
    <w:multiLevelType w:val="hybridMultilevel"/>
    <w:tmpl w:val="60700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F7900"/>
    <w:multiLevelType w:val="hybridMultilevel"/>
    <w:tmpl w:val="C33C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B41DA"/>
    <w:multiLevelType w:val="hybridMultilevel"/>
    <w:tmpl w:val="523A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3F"/>
    <w:rsid w:val="00044F3F"/>
    <w:rsid w:val="00084F1B"/>
    <w:rsid w:val="000C59D1"/>
    <w:rsid w:val="000E30A4"/>
    <w:rsid w:val="00156B9E"/>
    <w:rsid w:val="00305527"/>
    <w:rsid w:val="003235AC"/>
    <w:rsid w:val="0034207A"/>
    <w:rsid w:val="0037160E"/>
    <w:rsid w:val="003971A7"/>
    <w:rsid w:val="003F4BA1"/>
    <w:rsid w:val="00417053"/>
    <w:rsid w:val="00486ACB"/>
    <w:rsid w:val="005A3BEE"/>
    <w:rsid w:val="00645552"/>
    <w:rsid w:val="006514A4"/>
    <w:rsid w:val="00661FB8"/>
    <w:rsid w:val="00690D03"/>
    <w:rsid w:val="006E0073"/>
    <w:rsid w:val="007304CA"/>
    <w:rsid w:val="007C486D"/>
    <w:rsid w:val="00876AC1"/>
    <w:rsid w:val="008D4EA5"/>
    <w:rsid w:val="008E01CC"/>
    <w:rsid w:val="0092575D"/>
    <w:rsid w:val="00945CA3"/>
    <w:rsid w:val="00951754"/>
    <w:rsid w:val="00963862"/>
    <w:rsid w:val="00995F05"/>
    <w:rsid w:val="009B1D22"/>
    <w:rsid w:val="009B6227"/>
    <w:rsid w:val="009D18BD"/>
    <w:rsid w:val="009E5782"/>
    <w:rsid w:val="00A02B1B"/>
    <w:rsid w:val="00A04956"/>
    <w:rsid w:val="00A1451D"/>
    <w:rsid w:val="00A21763"/>
    <w:rsid w:val="00A74A38"/>
    <w:rsid w:val="00AF4FE1"/>
    <w:rsid w:val="00B362DB"/>
    <w:rsid w:val="00B640CA"/>
    <w:rsid w:val="00C068AB"/>
    <w:rsid w:val="00C603DF"/>
    <w:rsid w:val="00C80433"/>
    <w:rsid w:val="00CD4E7B"/>
    <w:rsid w:val="00D307C3"/>
    <w:rsid w:val="00D47DCC"/>
    <w:rsid w:val="00D87A50"/>
    <w:rsid w:val="00DC5086"/>
    <w:rsid w:val="00DC69C8"/>
    <w:rsid w:val="00DD3497"/>
    <w:rsid w:val="00DD48F1"/>
    <w:rsid w:val="00E31D7D"/>
    <w:rsid w:val="00E55D68"/>
    <w:rsid w:val="00EE6363"/>
    <w:rsid w:val="00F92C33"/>
    <w:rsid w:val="00FE0CB3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E0435-C717-4C20-8821-9355AB4A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62DB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2D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3">
    <w:name w:val="Hyperlink"/>
    <w:rsid w:val="00B362DB"/>
    <w:rPr>
      <w:color w:val="000080"/>
      <w:u w:val="single"/>
    </w:rPr>
  </w:style>
  <w:style w:type="paragraph" w:styleId="a4">
    <w:name w:val="footer"/>
    <w:basedOn w:val="a"/>
    <w:link w:val="a5"/>
    <w:rsid w:val="00B362DB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B362D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B362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4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D3497"/>
    <w:pPr>
      <w:ind w:left="720"/>
      <w:contextualSpacing/>
    </w:pPr>
  </w:style>
  <w:style w:type="paragraph" w:customStyle="1" w:styleId="ConsPlusTitle">
    <w:name w:val="ConsPlusTitle"/>
    <w:rsid w:val="00D87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7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71A7"/>
    <w:rPr>
      <w:rFonts w:ascii="Segoe UI" w:hAnsi="Segoe UI" w:cs="Segoe UI"/>
      <w:sz w:val="18"/>
      <w:szCs w:val="18"/>
    </w:rPr>
  </w:style>
  <w:style w:type="character" w:customStyle="1" w:styleId="change-arrow">
    <w:name w:val="change-arrow"/>
    <w:basedOn w:val="a0"/>
    <w:rsid w:val="006E0073"/>
  </w:style>
  <w:style w:type="character" w:styleId="aa">
    <w:name w:val="Strong"/>
    <w:basedOn w:val="a0"/>
    <w:uiPriority w:val="22"/>
    <w:qFormat/>
    <w:rsid w:val="009D18BD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E55D68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69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brat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I06gdo2qjz7P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bratsk.ru/" TargetMode="External"/><Relationship Id="rId5" Type="http://schemas.openxmlformats.org/officeDocument/2006/relationships/hyperlink" Target="https://cloud.mail.ru/stock/ivFUJwoNAEXgy9M7P5vcPBn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Бусаркина Жанна Валерьевна</dc:creator>
  <cp:keywords/>
  <dc:description/>
  <cp:lastModifiedBy>Бусаркина Жанна Валерьевна</cp:lastModifiedBy>
  <cp:revision>45</cp:revision>
  <cp:lastPrinted>2022-09-05T08:36:00Z</cp:lastPrinted>
  <dcterms:created xsi:type="dcterms:W3CDTF">2022-05-27T02:55:00Z</dcterms:created>
  <dcterms:modified xsi:type="dcterms:W3CDTF">2024-10-23T07:23:00Z</dcterms:modified>
</cp:coreProperties>
</file>